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42EF" w14:textId="77777777" w:rsidR="006720F8" w:rsidRPr="006720F8" w:rsidRDefault="006720F8" w:rsidP="006720F8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GoBack"/>
      <w:r w:rsidRPr="006720F8">
        <w:rPr>
          <w:rFonts w:asciiTheme="minorHAnsi" w:hAnsiTheme="minorHAnsi" w:cstheme="minorHAnsi"/>
          <w:b/>
          <w:bCs/>
          <w:color w:val="FF0000"/>
          <w:sz w:val="28"/>
          <w:szCs w:val="28"/>
        </w:rPr>
        <w:t>STAGE DE TECHNIQUES INTROPECTIVES</w:t>
      </w:r>
    </w:p>
    <w:p w14:paraId="2ED5C855" w14:textId="77777777" w:rsidR="006720F8" w:rsidRPr="006720F8" w:rsidRDefault="006720F8" w:rsidP="006720F8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720F8">
        <w:rPr>
          <w:rFonts w:asciiTheme="minorHAnsi" w:hAnsiTheme="minorHAnsi" w:cstheme="minorHAnsi"/>
          <w:b/>
          <w:bCs/>
          <w:color w:val="FF0000"/>
          <w:sz w:val="28"/>
          <w:szCs w:val="28"/>
        </w:rPr>
        <w:t>AUTO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-</w:t>
      </w:r>
      <w:r w:rsidRPr="006720F8">
        <w:rPr>
          <w:rFonts w:asciiTheme="minorHAnsi" w:hAnsiTheme="minorHAnsi" w:cstheme="minorHAnsi"/>
          <w:b/>
          <w:bCs/>
          <w:color w:val="FF0000"/>
          <w:sz w:val="28"/>
          <w:szCs w:val="28"/>
        </w:rPr>
        <w:t>ÉVALUATION NIVEAU 1</w:t>
      </w:r>
    </w:p>
    <w:p w14:paraId="5A7321F2" w14:textId="77777777" w:rsidR="006720F8" w:rsidRDefault="006720F8" w:rsidP="006720F8">
      <w:pPr>
        <w:rPr>
          <w:rFonts w:asciiTheme="minorHAnsi" w:hAnsiTheme="minorHAnsi" w:cstheme="minorHAnsi"/>
        </w:rPr>
      </w:pPr>
    </w:p>
    <w:p w14:paraId="6947CD53" w14:textId="77777777" w:rsidR="006720F8" w:rsidRPr="006720F8" w:rsidRDefault="006720F8" w:rsidP="006720F8">
      <w:pPr>
        <w:rPr>
          <w:rFonts w:asciiTheme="minorHAnsi" w:hAnsiTheme="minorHAnsi" w:cstheme="minorHAnsi"/>
          <w:b/>
          <w:bCs/>
        </w:rPr>
      </w:pPr>
      <w:r w:rsidRPr="006720F8">
        <w:rPr>
          <w:rFonts w:asciiTheme="minorHAnsi" w:hAnsiTheme="minorHAnsi" w:cstheme="minorHAnsi"/>
          <w:b/>
          <w:bCs/>
        </w:rPr>
        <w:t xml:space="preserve">Nom et prénom : </w:t>
      </w:r>
    </w:p>
    <w:p w14:paraId="58637D39" w14:textId="77777777" w:rsidR="006720F8" w:rsidRPr="006720F8" w:rsidRDefault="006720F8" w:rsidP="006720F8">
      <w:pPr>
        <w:rPr>
          <w:rFonts w:asciiTheme="minorHAnsi" w:hAnsiTheme="minorHAnsi" w:cstheme="minorHAnsi"/>
        </w:rPr>
      </w:pPr>
      <w:r w:rsidRPr="006720F8">
        <w:rPr>
          <w:rFonts w:asciiTheme="minorHAnsi" w:hAnsiTheme="minorHAnsi" w:cstheme="minorHAnsi"/>
        </w:rPr>
        <w:t>Dans le tableau ci-dessous, entourer un chiffre de 0 à 5 pour situer votre niveau de compétences</w:t>
      </w:r>
      <w:r>
        <w:rPr>
          <w:rFonts w:asciiTheme="minorHAnsi" w:hAnsiTheme="minorHAnsi" w:cstheme="minorHAnsi"/>
        </w:rPr>
        <w:t>.</w:t>
      </w:r>
      <w:r w:rsidRPr="006720F8">
        <w:rPr>
          <w:rFonts w:asciiTheme="minorHAnsi" w:hAnsiTheme="minorHAnsi" w:cstheme="minorHAnsi"/>
        </w:rPr>
        <w:t xml:space="preserve"> </w:t>
      </w:r>
    </w:p>
    <w:bookmarkEnd w:id="0"/>
    <w:p w14:paraId="7BC7C946" w14:textId="77777777" w:rsidR="00A81069" w:rsidRDefault="00A81069"/>
    <w:tbl>
      <w:tblPr>
        <w:tblStyle w:val="Grilledutableau"/>
        <w:tblW w:w="14332" w:type="dxa"/>
        <w:tblInd w:w="-5" w:type="dxa"/>
        <w:tblLook w:val="04A0" w:firstRow="1" w:lastRow="0" w:firstColumn="1" w:lastColumn="0" w:noHBand="0" w:noVBand="1"/>
      </w:tblPr>
      <w:tblGrid>
        <w:gridCol w:w="8500"/>
        <w:gridCol w:w="2840"/>
        <w:gridCol w:w="421"/>
        <w:gridCol w:w="567"/>
        <w:gridCol w:w="567"/>
        <w:gridCol w:w="567"/>
        <w:gridCol w:w="532"/>
        <w:gridCol w:w="338"/>
      </w:tblGrid>
      <w:tr w:rsidR="006720F8" w:rsidRPr="00F347D5" w14:paraId="5680C036" w14:textId="77777777" w:rsidTr="00E65A50">
        <w:trPr>
          <w:gridAfter w:val="6"/>
          <w:wAfter w:w="2992" w:type="dxa"/>
          <w:trHeight w:val="439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8183E8" w14:textId="77777777" w:rsidR="006720F8" w:rsidRPr="00F347D5" w:rsidRDefault="006720F8" w:rsidP="000B2E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COMPETENCES </w:t>
            </w:r>
          </w:p>
        </w:tc>
        <w:tc>
          <w:tcPr>
            <w:tcW w:w="2840" w:type="dxa"/>
            <w:noWrap/>
            <w:hideMark/>
          </w:tcPr>
          <w:p w14:paraId="15AE3054" w14:textId="77777777" w:rsidR="006720F8" w:rsidRPr="00F347D5" w:rsidRDefault="006720F8" w:rsidP="000B2E56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NIVEAU DE COMPETENCES </w:t>
            </w:r>
          </w:p>
        </w:tc>
      </w:tr>
      <w:tr w:rsidR="006720F8" w:rsidRPr="008E28DC" w14:paraId="0415412A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245AAC37" w14:textId="4ECB1DD5" w:rsidR="006720F8" w:rsidRPr="008E28DC" w:rsidRDefault="006720F8" w:rsidP="000B2E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Appréhender</w:t>
            </w:r>
            <w:proofErr w:type="spellEnd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grands principes du </w:t>
            </w:r>
            <w:proofErr w:type="spellStart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Théâtre</w:t>
            </w:r>
            <w:proofErr w:type="spellEnd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l’Opprimé</w:t>
            </w:r>
            <w:r w:rsidR="00E65A5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s</w:t>
            </w:r>
            <w:r w:rsidR="00E65A50" w:rsidRPr="009A278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avoir situer les techniques introspectives par rapport </w:t>
            </w:r>
            <w:r w:rsidR="00E65A50">
              <w:rPr>
                <w:rFonts w:ascii="Calibri" w:eastAsia="Times New Roman" w:hAnsi="Calibri" w:cs="Calibri"/>
                <w:color w:val="000000"/>
                <w:lang w:eastAsia="fr-FR"/>
              </w:rPr>
              <w:t>aux autres techniques</w:t>
            </w:r>
          </w:p>
        </w:tc>
        <w:tc>
          <w:tcPr>
            <w:tcW w:w="2840" w:type="dxa"/>
            <w:noWrap/>
            <w:hideMark/>
          </w:tcPr>
          <w:p w14:paraId="458D703B" w14:textId="77777777" w:rsidR="006720F8" w:rsidRPr="00F347D5" w:rsidRDefault="006720F8" w:rsidP="000B2E56">
            <w:pPr>
              <w:jc w:val="left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5E174E64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F272CB1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CEA5E63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633DEDF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2EF9E1DC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35A8E63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6720F8" w:rsidRPr="008E28DC" w14:paraId="5DB5EC06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3E718987" w14:textId="77777777" w:rsidR="006720F8" w:rsidRPr="008E28DC" w:rsidRDefault="006720F8" w:rsidP="000B2E56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24B5CC66" w14:textId="04A8A074" w:rsidR="006720F8" w:rsidRPr="00F347D5" w:rsidRDefault="006720F8" w:rsidP="000B2E56">
            <w:pPr>
              <w:jc w:val="left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6D6F1C0D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A940500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B90A896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7A08FA7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65B401F6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5BC23CB" w14:textId="77777777" w:rsidR="006720F8" w:rsidRPr="00F347D5" w:rsidRDefault="006720F8" w:rsidP="000B2E56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7D159246" w14:textId="77777777" w:rsidTr="00E65A50">
        <w:trPr>
          <w:trHeight w:val="454"/>
        </w:trPr>
        <w:tc>
          <w:tcPr>
            <w:tcW w:w="8500" w:type="dxa"/>
            <w:tcBorders>
              <w:bottom w:val="nil"/>
            </w:tcBorders>
            <w:noWrap/>
            <w:hideMark/>
          </w:tcPr>
          <w:p w14:paraId="56D31E96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Comprendre la différence entre une situation d’oppression et un conflit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entre les 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concepts d’oppresseur et d’opprimé,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protagoniste et antagoniste</w:t>
            </w:r>
          </w:p>
        </w:tc>
        <w:tc>
          <w:tcPr>
            <w:tcW w:w="2840" w:type="dxa"/>
            <w:noWrap/>
            <w:hideMark/>
          </w:tcPr>
          <w:p w14:paraId="7C49529B" w14:textId="3D75BC35" w:rsidR="00F347D5" w:rsidRPr="00F347D5" w:rsidRDefault="00F347D5" w:rsidP="00F347D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23F2F6A7" w14:textId="7889CA8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AED1F56" w14:textId="28DDE70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5D808B3" w14:textId="4A9CEBD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BD2886E" w14:textId="072A4CD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16C8AFCB" w14:textId="1B5EB40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2C0CAB54" w14:textId="3D7870F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4710CFFB" w14:textId="77777777" w:rsidTr="00E65A50">
        <w:trPr>
          <w:trHeight w:val="342"/>
        </w:trPr>
        <w:tc>
          <w:tcPr>
            <w:tcW w:w="85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9982B0" w14:textId="77777777" w:rsidR="00F347D5" w:rsidRPr="008E28DC" w:rsidRDefault="00F347D5" w:rsidP="00F347D5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7F376C21" w14:textId="7284E244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0C3C3829" w14:textId="40C9DF0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D432E45" w14:textId="55DFEB7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155301CF" w14:textId="1D905D3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C7915AD" w14:textId="5113D3B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3C415F85" w14:textId="51951D6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32FA4AB5" w14:textId="6A9C9A0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9A2786" w14:paraId="1D588084" w14:textId="77777777" w:rsidTr="00E65A50">
        <w:trPr>
          <w:trHeight w:val="342"/>
        </w:trPr>
        <w:tc>
          <w:tcPr>
            <w:tcW w:w="8500" w:type="dxa"/>
            <w:tcBorders>
              <w:bottom w:val="nil"/>
            </w:tcBorders>
            <w:noWrap/>
          </w:tcPr>
          <w:p w14:paraId="6B079BEF" w14:textId="77777777" w:rsidR="00F347D5" w:rsidRPr="009A2786" w:rsidRDefault="00F347D5" w:rsidP="00F347D5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Comprendre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rôle des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jeux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ans le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9A2786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héâtre</w:t>
            </w:r>
            <w:proofErr w:type="spellEnd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l'Opprimé,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 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connaître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quelques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consignes et en comprendre les objectifs.</w:t>
            </w:r>
          </w:p>
        </w:tc>
        <w:tc>
          <w:tcPr>
            <w:tcW w:w="2840" w:type="dxa"/>
            <w:noWrap/>
          </w:tcPr>
          <w:p w14:paraId="1DF6122B" w14:textId="23BCA578" w:rsidR="00F347D5" w:rsidRPr="009A2786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</w:tcPr>
          <w:p w14:paraId="0423B64B" w14:textId="7819EAC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</w:tcPr>
          <w:p w14:paraId="69151756" w14:textId="6623860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</w:tcPr>
          <w:p w14:paraId="692D3201" w14:textId="0DAFD20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</w:tcPr>
          <w:p w14:paraId="05E4428F" w14:textId="2E2A7DF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</w:tcPr>
          <w:p w14:paraId="20DA1489" w14:textId="59E8E0E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</w:tcPr>
          <w:p w14:paraId="6952822A" w14:textId="2F355D8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6D7CD7EA" w14:textId="77777777" w:rsidTr="00E65A50">
        <w:trPr>
          <w:trHeight w:val="342"/>
        </w:trPr>
        <w:tc>
          <w:tcPr>
            <w:tcW w:w="8500" w:type="dxa"/>
            <w:tcBorders>
              <w:top w:val="nil"/>
            </w:tcBorders>
            <w:noWrap/>
            <w:hideMark/>
          </w:tcPr>
          <w:p w14:paraId="67471A13" w14:textId="77777777" w:rsidR="00F347D5" w:rsidRPr="008E28DC" w:rsidRDefault="00F347D5" w:rsidP="00F347D5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2DC027BD" w14:textId="05DA643E" w:rsidR="00F347D5" w:rsidRPr="008E28DC" w:rsidRDefault="00F347D5" w:rsidP="00F347D5">
            <w:pPr>
              <w:jc w:val="left"/>
              <w:rPr>
                <w:rFonts w:ascii="Times New Roman" w:eastAsia="Times New Roman" w:hAnsi="Times New Roman" w:cs="Times New Roman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3FC15986" w14:textId="6F4D9565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79437AD" w14:textId="740020B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C28EB6D" w14:textId="1DDDE44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8DC6694" w14:textId="58A93F3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5A57F529" w14:textId="35FE342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7B6504FA" w14:textId="14611AD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1689A64D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697417D4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Connaître</w:t>
            </w:r>
            <w:proofErr w:type="spellEnd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moins 3 jeux ou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exercices introspectifs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connaître les consignes et en comprendre les objectifs. </w:t>
            </w:r>
          </w:p>
        </w:tc>
        <w:tc>
          <w:tcPr>
            <w:tcW w:w="2840" w:type="dxa"/>
            <w:noWrap/>
            <w:hideMark/>
          </w:tcPr>
          <w:p w14:paraId="25C3088B" w14:textId="522A5E6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462B7EE2" w14:textId="12E5D3C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DAF7B65" w14:textId="3522067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01D9C9F" w14:textId="3F5CF32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B0E4BD1" w14:textId="638E946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5E7F5269" w14:textId="2E8CE6C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55897CE8" w14:textId="5FB03CC0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15241192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39BD9F88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3A9DE9CA" w14:textId="272A0EBE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571ECBDD" w14:textId="3F5F390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37FC330" w14:textId="04FF4A3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676FE379" w14:textId="5A3750E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A768D65" w14:textId="1436F34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411B3FDF" w14:textId="2119D30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D6E223B" w14:textId="72EACFE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24ECC439" w14:textId="77777777" w:rsidTr="00E65A50">
        <w:trPr>
          <w:trHeight w:val="720"/>
        </w:trPr>
        <w:tc>
          <w:tcPr>
            <w:tcW w:w="8500" w:type="dxa"/>
            <w:vMerge w:val="restart"/>
            <w:noWrap/>
            <w:hideMark/>
          </w:tcPr>
          <w:p w14:paraId="23C2C33D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Découvrir cinq techniques introspectives : L’arc en ciel du désir, Les flics dans la tête, L’image analytique, L’image écran, Le futur qu’on craint.</w:t>
            </w:r>
          </w:p>
        </w:tc>
        <w:tc>
          <w:tcPr>
            <w:tcW w:w="2840" w:type="dxa"/>
            <w:noWrap/>
            <w:hideMark/>
          </w:tcPr>
          <w:p w14:paraId="01C8D3A8" w14:textId="4A2CC4B6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106C7501" w14:textId="740D661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BD157D9" w14:textId="0F53767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1923D7F5" w14:textId="33F45BC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F20875B" w14:textId="76477F2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6DF56E1F" w14:textId="4AFCA6C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7B8E80B6" w14:textId="21C18FD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0020B369" w14:textId="77777777" w:rsidTr="00E65A50">
        <w:trPr>
          <w:trHeight w:val="600"/>
        </w:trPr>
        <w:tc>
          <w:tcPr>
            <w:tcW w:w="8500" w:type="dxa"/>
            <w:vMerge/>
            <w:hideMark/>
          </w:tcPr>
          <w:p w14:paraId="2A308D29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23A41831" w14:textId="52CDAA91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6940CF6A" w14:textId="533C39B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661F783" w14:textId="31D1069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7614CE9" w14:textId="23A9E6B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AD044E9" w14:textId="099AA67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02F07651" w14:textId="1962111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5DF7A278" w14:textId="480BEB3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0A85B24C" w14:textId="77777777" w:rsidTr="00E65A50">
        <w:trPr>
          <w:trHeight w:val="420"/>
        </w:trPr>
        <w:tc>
          <w:tcPr>
            <w:tcW w:w="8500" w:type="dxa"/>
            <w:vMerge w:val="restart"/>
            <w:noWrap/>
            <w:hideMark/>
          </w:tcPr>
          <w:p w14:paraId="018F7726" w14:textId="0AC251E7" w:rsidR="00F347D5" w:rsidRPr="008E28DC" w:rsidRDefault="00E65A50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</w:t>
            </w:r>
            <w:r w:rsidR="00F347D5"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mprendre le </w:t>
            </w:r>
            <w:proofErr w:type="gramStart"/>
            <w:r w:rsidR="00F347D5"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déroulé</w:t>
            </w:r>
            <w:proofErr w:type="gramEnd"/>
            <w:r w:rsidR="00F347D5"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chaque technique introspective. </w:t>
            </w:r>
          </w:p>
        </w:tc>
        <w:tc>
          <w:tcPr>
            <w:tcW w:w="2840" w:type="dxa"/>
            <w:noWrap/>
            <w:hideMark/>
          </w:tcPr>
          <w:p w14:paraId="77DAA287" w14:textId="4732C5C6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199A0653" w14:textId="2906D9F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4F15EF7" w14:textId="797EC73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AD50823" w14:textId="269BD72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9A621D2" w14:textId="7C6F0D8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556C5FE9" w14:textId="2D043A1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39A859B1" w14:textId="3EE65AA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1081A490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4615BCAA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4AF3A24B" w14:textId="556229E0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7FA5FD98" w14:textId="023F917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DFEB512" w14:textId="7D712CD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F7528F6" w14:textId="0DAF692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CB152C3" w14:textId="535EB5E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19C0E42D" w14:textId="6151887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17FE43F4" w14:textId="30BBA6C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09EBFE87" w14:textId="77777777" w:rsidTr="00E65A50">
        <w:trPr>
          <w:trHeight w:val="619"/>
        </w:trPr>
        <w:tc>
          <w:tcPr>
            <w:tcW w:w="8500" w:type="dxa"/>
            <w:vMerge w:val="restart"/>
            <w:noWrap/>
            <w:hideMark/>
          </w:tcPr>
          <w:p w14:paraId="5892CF46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Etre</w:t>
            </w:r>
            <w:proofErr w:type="spellEnd"/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capable de repérer pourquoi une technique est choisie pour une histoire donnée </w:t>
            </w:r>
          </w:p>
        </w:tc>
        <w:tc>
          <w:tcPr>
            <w:tcW w:w="2840" w:type="dxa"/>
            <w:noWrap/>
            <w:hideMark/>
          </w:tcPr>
          <w:p w14:paraId="13269BA8" w14:textId="123A34FC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4B2E2CBC" w14:textId="1123445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57704AF" w14:textId="6A2058D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1FB85FE" w14:textId="1F276995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95021A3" w14:textId="10A5B93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0227452F" w14:textId="26F5E9B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3795D3D2" w14:textId="176CDFD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62E856B0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3D90465A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62E7C535" w14:textId="05AE2860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70856C46" w14:textId="7235050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997BA75" w14:textId="3593CD8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CD8EC40" w14:textId="1F515210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8EC339D" w14:textId="7D84E15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6884B1C6" w14:textId="5DEED9B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5A4EB6C" w14:textId="0B2DBB5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3A441FA9" w14:textId="77777777" w:rsidTr="00E65A50">
        <w:trPr>
          <w:trHeight w:val="480"/>
        </w:trPr>
        <w:tc>
          <w:tcPr>
            <w:tcW w:w="8500" w:type="dxa"/>
            <w:vMerge w:val="restart"/>
            <w:noWrap/>
            <w:hideMark/>
          </w:tcPr>
          <w:p w14:paraId="06529095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Comprendre le rôle du joker dans ces techniques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l’accompagnement dans le travail du participant qui a livré son histoire </w:t>
            </w:r>
          </w:p>
        </w:tc>
        <w:tc>
          <w:tcPr>
            <w:tcW w:w="2840" w:type="dxa"/>
            <w:noWrap/>
            <w:hideMark/>
          </w:tcPr>
          <w:p w14:paraId="28815429" w14:textId="5DE9CCEC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04866CEF" w14:textId="2FA2043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40DBD9B" w14:textId="0F216EB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E2FA04E" w14:textId="22244B3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4257E44" w14:textId="4023EE25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3D69DDCE" w14:textId="1F34BBE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216EFF48" w14:textId="75BF693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350F289A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627F5A34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4AB4657D" w14:textId="582A8F02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05A65C22" w14:textId="4B09961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A293128" w14:textId="309E4BE1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94FBD32" w14:textId="63D108B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31A1610" w14:textId="19B6390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1ACD10B2" w14:textId="4924552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8064EF0" w14:textId="66B8D54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574C6B5A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21956680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Savoir s’emparer d’une « image » (flics, désirs, etc.) et la pousser le plus loin possible physiquement et idéologiquement</w:t>
            </w:r>
          </w:p>
        </w:tc>
        <w:tc>
          <w:tcPr>
            <w:tcW w:w="2840" w:type="dxa"/>
            <w:noWrap/>
            <w:hideMark/>
          </w:tcPr>
          <w:p w14:paraId="7B8A0C12" w14:textId="6D468F72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79FE0AFE" w14:textId="7DB12F2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1F8A73D" w14:textId="7374DBF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B349777" w14:textId="30EDB7D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BA394F0" w14:textId="3827EDF5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1D957376" w14:textId="3A738591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097B3928" w14:textId="7F7062E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7298FB98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29BF41E6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noWrap/>
            <w:hideMark/>
          </w:tcPr>
          <w:p w14:paraId="294FE51B" w14:textId="3937199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7914FA66" w14:textId="2633DCE1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4D700BC" w14:textId="4B1A291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743F281" w14:textId="499BAA1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4BB2045" w14:textId="030F39C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59D1D600" w14:textId="1B5428B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620B9D28" w14:textId="048320D0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7E2CC367" w14:textId="77777777" w:rsidTr="00E65A50">
        <w:trPr>
          <w:trHeight w:val="396"/>
        </w:trPr>
        <w:tc>
          <w:tcPr>
            <w:tcW w:w="8500" w:type="dxa"/>
            <w:tcBorders>
              <w:bottom w:val="nil"/>
            </w:tcBorders>
            <w:noWrap/>
          </w:tcPr>
          <w:p w14:paraId="71F8DDEB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Comprendre l’importance des retours descriptifs et non interprétatifs à la fin d’une technique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noWrap/>
          </w:tcPr>
          <w:p w14:paraId="73666931" w14:textId="15641CE0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</w:tcPr>
          <w:p w14:paraId="3ADE8180" w14:textId="7345B6C0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</w:tcPr>
          <w:p w14:paraId="051AD95B" w14:textId="6D85528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</w:tcPr>
          <w:p w14:paraId="721120F7" w14:textId="7DC337F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</w:tcPr>
          <w:p w14:paraId="162AAAAE" w14:textId="5A960B1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</w:tcPr>
          <w:p w14:paraId="7DE28DEE" w14:textId="59B8F6E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</w:tcPr>
          <w:p w14:paraId="776BD08E" w14:textId="41E0F12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4B34F3B8" w14:textId="77777777" w:rsidTr="00E65A50">
        <w:trPr>
          <w:trHeight w:val="396"/>
        </w:trPr>
        <w:tc>
          <w:tcPr>
            <w:tcW w:w="8500" w:type="dxa"/>
            <w:tcBorders>
              <w:top w:val="nil"/>
            </w:tcBorders>
            <w:noWrap/>
          </w:tcPr>
          <w:p w14:paraId="1651554F" w14:textId="77777777" w:rsidR="00F347D5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noWrap/>
          </w:tcPr>
          <w:p w14:paraId="49427A29" w14:textId="79438F56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</w:tcPr>
          <w:p w14:paraId="16555528" w14:textId="301A0DF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</w:tcPr>
          <w:p w14:paraId="62B0A656" w14:textId="3486325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</w:tcPr>
          <w:p w14:paraId="2DEA2409" w14:textId="11A5D19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</w:tcPr>
          <w:p w14:paraId="0A752B3D" w14:textId="1802E3E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</w:tcPr>
          <w:p w14:paraId="4C087EF4" w14:textId="7908B8F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</w:tcPr>
          <w:p w14:paraId="7CFB2E87" w14:textId="32CCFAD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4982C3FF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4976AB4A" w14:textId="37154C0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Comprendre la dimension théâtrale des improvisations et le rôle de la direction d’acteurs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noWrap/>
            <w:hideMark/>
          </w:tcPr>
          <w:p w14:paraId="689620BA" w14:textId="6201AA2D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62728085" w14:textId="5E506C9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DB95F4F" w14:textId="24732BEC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B8A303E" w14:textId="5B89F34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F698C7E" w14:textId="6508F84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3F3FB309" w14:textId="5CD3957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09C44474" w14:textId="6AE7E33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4795AF2B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38A5EDC5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509F7A21" w14:textId="12516B1D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111D1C7B" w14:textId="28F43B8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4DA6204" w14:textId="68EA2C1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68EF0A4B" w14:textId="00111187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56ACD18" w14:textId="2E78995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5D4AD022" w14:textId="71C0C570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1A1F8DF5" w14:textId="7A2F379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490033CA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546DE32E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Comprendre dans quels contextes ces techniques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peuvent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être utilisées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noWrap/>
            <w:hideMark/>
          </w:tcPr>
          <w:p w14:paraId="16B13E65" w14:textId="59E906AC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28B364A3" w14:textId="4F78D57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52880AF" w14:textId="379DBEDF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DDD6747" w14:textId="3B17A02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1D0075B" w14:textId="79CBDFD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14B6EB94" w14:textId="22B6BBD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4878451D" w14:textId="53293FF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1410818F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27CFA673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643149FD" w14:textId="4B967C64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51F0624D" w14:textId="6BD3F645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DF7F353" w14:textId="194F4C3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C3E7856" w14:textId="150ABA19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39B7C7F" w14:textId="19F07AAA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7F03D459" w14:textId="11FC818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50F64DB9" w14:textId="282DA25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  <w:tr w:rsidR="00F347D5" w:rsidRPr="008E28DC" w14:paraId="6AAA040D" w14:textId="77777777" w:rsidTr="00E65A50">
        <w:trPr>
          <w:trHeight w:val="396"/>
        </w:trPr>
        <w:tc>
          <w:tcPr>
            <w:tcW w:w="8500" w:type="dxa"/>
            <w:vMerge w:val="restart"/>
            <w:noWrap/>
            <w:hideMark/>
          </w:tcPr>
          <w:p w14:paraId="58470C23" w14:textId="61446478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fr-FR"/>
              </w:rPr>
              <w:t>Savoir fonctionner dans le groupe avec les principes de confidentialité, non jugement et bienveillance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noWrap/>
            <w:hideMark/>
          </w:tcPr>
          <w:p w14:paraId="38A9759B" w14:textId="28F6D8AD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AVANT LE STAGE </w:t>
            </w:r>
          </w:p>
        </w:tc>
        <w:tc>
          <w:tcPr>
            <w:tcW w:w="421" w:type="dxa"/>
            <w:noWrap/>
            <w:hideMark/>
          </w:tcPr>
          <w:p w14:paraId="58117B72" w14:textId="48D77863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1B9B0D6" w14:textId="5ADD13D2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BC1D536" w14:textId="4B00AC81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61D5FCC" w14:textId="728E944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7FF0CD27" w14:textId="38BB6594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53FB4C46" w14:textId="681C952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>5</w:t>
            </w:r>
          </w:p>
        </w:tc>
      </w:tr>
      <w:tr w:rsidR="00F347D5" w:rsidRPr="008E28DC" w14:paraId="5094FFDC" w14:textId="77777777" w:rsidTr="00E65A50">
        <w:trPr>
          <w:trHeight w:val="396"/>
        </w:trPr>
        <w:tc>
          <w:tcPr>
            <w:tcW w:w="8500" w:type="dxa"/>
            <w:vMerge/>
            <w:hideMark/>
          </w:tcPr>
          <w:p w14:paraId="176A52C6" w14:textId="77777777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40" w:type="dxa"/>
            <w:noWrap/>
            <w:hideMark/>
          </w:tcPr>
          <w:p w14:paraId="64F6268E" w14:textId="0BE10638" w:rsidR="00F347D5" w:rsidRPr="008E28DC" w:rsidRDefault="00F347D5" w:rsidP="00F347D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COMPETENCES ACQUISES</w:t>
            </w:r>
          </w:p>
        </w:tc>
        <w:tc>
          <w:tcPr>
            <w:tcW w:w="421" w:type="dxa"/>
            <w:noWrap/>
            <w:hideMark/>
          </w:tcPr>
          <w:p w14:paraId="5232115E" w14:textId="5C608A7D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5D11FAF" w14:textId="6D94B34B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2B962EE" w14:textId="68975BE8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D14FC95" w14:textId="4F55CA3E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3</w:t>
            </w:r>
          </w:p>
        </w:tc>
        <w:tc>
          <w:tcPr>
            <w:tcW w:w="532" w:type="dxa"/>
            <w:noWrap/>
            <w:hideMark/>
          </w:tcPr>
          <w:p w14:paraId="692ABBD7" w14:textId="137C9E21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4</w:t>
            </w:r>
          </w:p>
        </w:tc>
        <w:tc>
          <w:tcPr>
            <w:tcW w:w="338" w:type="dxa"/>
            <w:noWrap/>
            <w:hideMark/>
          </w:tcPr>
          <w:p w14:paraId="27750D89" w14:textId="41ED7E96" w:rsidR="00F347D5" w:rsidRPr="008E28DC" w:rsidRDefault="00F347D5" w:rsidP="00F34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47D5">
              <w:rPr>
                <w:rFonts w:ascii="Calibri" w:eastAsia="Times New Roman" w:hAnsi="Calibri" w:cs="Calibri"/>
                <w:b/>
                <w:bCs/>
                <w:color w:val="00B050"/>
                <w:lang w:eastAsia="fr-FR"/>
              </w:rPr>
              <w:t>5</w:t>
            </w:r>
          </w:p>
        </w:tc>
      </w:tr>
    </w:tbl>
    <w:p w14:paraId="1443170A" w14:textId="77777777" w:rsidR="006720F8" w:rsidRDefault="006720F8"/>
    <w:sectPr w:rsidR="006720F8" w:rsidSect="00672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8"/>
    <w:rsid w:val="00033853"/>
    <w:rsid w:val="006720F8"/>
    <w:rsid w:val="00736155"/>
    <w:rsid w:val="00A81069"/>
    <w:rsid w:val="00E65A50"/>
    <w:rsid w:val="00F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996"/>
  <w15:chartTrackingRefBased/>
  <w15:docId w15:val="{F4349484-555B-4B55-977E-3DB9566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0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DM</dc:creator>
  <cp:keywords/>
  <dc:description/>
  <cp:lastModifiedBy>Celia DM</cp:lastModifiedBy>
  <cp:revision>3</cp:revision>
  <dcterms:created xsi:type="dcterms:W3CDTF">2020-01-02T13:46:00Z</dcterms:created>
  <dcterms:modified xsi:type="dcterms:W3CDTF">2020-01-03T14:21:00Z</dcterms:modified>
</cp:coreProperties>
</file>